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37" w:rsidRDefault="000C5971" w:rsidP="000C5971">
      <w:pPr>
        <w:jc w:val="center"/>
      </w:pPr>
      <w:r>
        <w:t>Sponsor Meeting</w:t>
      </w:r>
      <w:r>
        <w:tab/>
        <w:t>3-21-2016</w:t>
      </w:r>
    </w:p>
    <w:p w:rsidR="000C5971" w:rsidRDefault="000C5971" w:rsidP="000C5971">
      <w:pPr>
        <w:jc w:val="center"/>
      </w:pPr>
    </w:p>
    <w:p w:rsidR="000C5971" w:rsidRDefault="000C5971" w:rsidP="000C5971">
      <w:r>
        <w:t>Next trip down for Pete to Tallahassee. The window we talked about before is the beginning of April. Friday the 1</w:t>
      </w:r>
      <w:r w:rsidRPr="000C5971">
        <w:rPr>
          <w:vertAlign w:val="superscript"/>
        </w:rPr>
        <w:t>st</w:t>
      </w:r>
      <w:r>
        <w:t xml:space="preserve"> as a working day to just dedicate to this. </w:t>
      </w:r>
      <w:r w:rsidR="00C25BFA">
        <w:t>Friday afternoon and all day Saturday as working days.</w:t>
      </w:r>
      <w:r w:rsidR="00454982">
        <w:t xml:space="preserve"> Everything bolted down and cabled up by this meeting. Get started on that as early as possible. Bring the cables down to the ME lab so they can have everything ready when we bring them t</w:t>
      </w:r>
      <w:r w:rsidR="002975CE">
        <w:t>he component box. Check them with the spectrum analyzer, create a table of the power loss for all of the cables. Look for potentially damaged cables.</w:t>
      </w:r>
    </w:p>
    <w:p w:rsidR="00C25BFA" w:rsidRDefault="00C25BFA" w:rsidP="000C5971">
      <w:r>
        <w:t>Issues with the PCB, there are so many places that the circuit could be shorted. Try to find a microscope. There shouldn’t be a short, maybe only the source is shorted. Just do some more troubleshooting, most likely tomorrow, 3/22/16.</w:t>
      </w:r>
    </w:p>
    <w:p w:rsidR="00C25BFA" w:rsidRDefault="00C25BFA" w:rsidP="000C5971">
      <w:r>
        <w:t>Component housing. Machine shop welded the sides on backwards, so the master plan has to be redesigned and must redesign the layout so we can get holes drilled.</w:t>
      </w:r>
    </w:p>
    <w:p w:rsidR="00454982" w:rsidRDefault="00454982" w:rsidP="000C5971">
      <w:r>
        <w:t>For the presentation, remember to include requirements and scope of the project at the top and the conclusion. P</w:t>
      </w:r>
      <w:r w:rsidR="002975CE">
        <w:t>resentation for General Atomics on the 31</w:t>
      </w:r>
      <w:r w:rsidR="002975CE" w:rsidRPr="002975CE">
        <w:rPr>
          <w:vertAlign w:val="superscript"/>
        </w:rPr>
        <w:t>st</w:t>
      </w:r>
      <w:r w:rsidR="002975CE">
        <w:t>?</w:t>
      </w:r>
    </w:p>
    <w:p w:rsidR="002975CE" w:rsidRDefault="002975CE" w:rsidP="000C5971">
      <w:r>
        <w:t xml:space="preserve">Receipts to Julian and keep a running tab of all the costs to include in the budget. Components are starting to come in for the new electrical workings. </w:t>
      </w:r>
    </w:p>
    <w:p w:rsidR="002975CE" w:rsidRDefault="002975CE" w:rsidP="000C5971">
      <w:r>
        <w:t xml:space="preserve">The holes on the component box are on opposite sides of where the CAD drawings had them, either we swap where the power supply and VCO are, or we just run longer cables in the component box to go where the holes are supposed to be. The component box was rough when we received it from the machine shop, so it is being fixed up and painted so it looks much better. We have the plate to start getting things mounted after the layout is redesigned. </w:t>
      </w:r>
    </w:p>
    <w:p w:rsidR="002975CE" w:rsidRPr="002975CE" w:rsidRDefault="002975CE" w:rsidP="000C5971">
      <w:r>
        <w:t xml:space="preserve">OP Amps can be used to amplify </w:t>
      </w:r>
      <w:proofErr w:type="gramStart"/>
      <w:r>
        <w:t>the I</w:t>
      </w:r>
      <w:proofErr w:type="gramEnd"/>
      <w:r>
        <w:t xml:space="preserve"> and Q values up to a more appropriate level in case we do not get enough signal, so make provisions to include this in the box right by the IQ demodulator and before the FPGA. Pete will send the dimensions of the component soon. Should just be plug and play when Pete brings this with him.</w:t>
      </w:r>
      <w:bookmarkStart w:id="0" w:name="_GoBack"/>
      <w:bookmarkEnd w:id="0"/>
    </w:p>
    <w:p w:rsidR="00C25BFA" w:rsidRDefault="00C25BFA" w:rsidP="000C5971"/>
    <w:sectPr w:rsidR="00C25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71"/>
    <w:rsid w:val="000C5971"/>
    <w:rsid w:val="002975CE"/>
    <w:rsid w:val="00454982"/>
    <w:rsid w:val="00AD20A0"/>
    <w:rsid w:val="00C25BFA"/>
    <w:rsid w:val="00D66511"/>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4ECCD-AFE1-4BD2-96FA-5038AC5D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2016-03-21T21:15:00Z</dcterms:created>
  <dcterms:modified xsi:type="dcterms:W3CDTF">2016-03-22T01:22:00Z</dcterms:modified>
</cp:coreProperties>
</file>